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4AA35">
      <w:pPr>
        <w:rPr>
          <w:lang w:val="ro-RO"/>
        </w:rPr>
      </w:pPr>
      <w:bookmarkStart w:id="0" w:name="_GoBack"/>
      <w:bookmarkEnd w:id="0"/>
      <w:r>
        <w:rPr>
          <w:lang w:val="ro-RO"/>
        </w:rPr>
        <w:t xml:space="preserve">                                                                                                                                                                               Anexa  nr. 10 la Statutul orașului Vașcău</w:t>
      </w:r>
    </w:p>
    <w:p w14:paraId="7EA76A4B">
      <w:pPr>
        <w:jc w:val="center"/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>INVENTARUL   BUNURILOR   AFATE   ÎN   PATRIMONIUL U.A.T ORAȘ VAȘCĂU , JUDEȚUL BIHOR</w:t>
      </w:r>
    </w:p>
    <w:p w14:paraId="481A4EA5">
      <w:pPr>
        <w:rPr>
          <w:rFonts w:ascii="Times New Roman" w:hAnsi="Times New Roman"/>
          <w:b/>
          <w:bCs/>
          <w:lang w:val="ro-RO"/>
        </w:rPr>
      </w:pPr>
    </w:p>
    <w:p w14:paraId="4F79760C">
      <w:pPr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 xml:space="preserve">                                                                                                    I N V E N T A R U L</w:t>
      </w:r>
    </w:p>
    <w:p w14:paraId="6B844D30">
      <w:pPr>
        <w:rPr>
          <w:rFonts w:ascii="Times New Roman" w:hAnsi="Times New Roman"/>
          <w:b/>
          <w:bCs/>
          <w:lang w:val="ro-RO"/>
        </w:rPr>
      </w:pPr>
      <w:r>
        <w:rPr>
          <w:rFonts w:ascii="Times New Roman" w:hAnsi="Times New Roman"/>
          <w:b/>
          <w:bCs/>
          <w:lang w:val="ro-RO"/>
        </w:rPr>
        <w:t xml:space="preserve">                                                            Bunurilor  imobile  din domeniul public al  U.A.T  oraș Vașcău,județul Bihor</w:t>
      </w:r>
    </w:p>
    <w:p w14:paraId="32A43D69">
      <w:pPr>
        <w:rPr>
          <w:lang w:val="ro-RO"/>
        </w:rPr>
      </w:pPr>
    </w:p>
    <w:tbl>
      <w:tblPr>
        <w:tblStyle w:val="3"/>
        <w:tblW w:w="13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51"/>
        <w:gridCol w:w="4110"/>
        <w:gridCol w:w="3828"/>
        <w:gridCol w:w="992"/>
        <w:gridCol w:w="1418"/>
        <w:gridCol w:w="1985"/>
      </w:tblGrid>
      <w:tr w14:paraId="7105D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8DBE58F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Nr.</w:t>
            </w:r>
          </w:p>
          <w:p w14:paraId="32DD5B17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Crt.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00AD633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Codul de </w:t>
            </w:r>
            <w:r>
              <w:rPr>
                <w:rFonts w:ascii="Times New Roman" w:hAnsi="Times New Roman"/>
                <w:sz w:val="18"/>
                <w:szCs w:val="18"/>
                <w:lang w:val="ro-RO"/>
              </w:rPr>
              <w:t>clasificare</w:t>
            </w:r>
          </w:p>
          <w:p w14:paraId="100493BF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5703646">
            <w:pPr>
              <w:rPr>
                <w:rFonts w:ascii="Times New Roman" w:hAnsi="Times New Roman"/>
                <w:lang w:val="ro-RO"/>
              </w:rPr>
            </w:pPr>
          </w:p>
          <w:p w14:paraId="66954081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    Denumirea bunului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EF4F44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Elemente de identificare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EFF1062">
            <w:pPr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Anul </w:t>
            </w:r>
            <w:r>
              <w:rPr>
                <w:rFonts w:ascii="Times New Roman" w:hAnsi="Times New Roman"/>
                <w:sz w:val="16"/>
                <w:szCs w:val="16"/>
                <w:lang w:val="ro-RO"/>
              </w:rPr>
              <w:t xml:space="preserve">dobândirii </w:t>
            </w:r>
            <w:r>
              <w:rPr>
                <w:rFonts w:ascii="Times New Roman" w:hAnsi="Times New Roman"/>
                <w:lang w:val="ro-RO"/>
              </w:rPr>
              <w:t>sau după caz al dării în folosinţă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C25C0BD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Valoarea  de </w:t>
            </w:r>
          </w:p>
          <w:p w14:paraId="7ABF48A0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inventar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F1054BC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Situaţia juridică        </w:t>
            </w:r>
          </w:p>
          <w:p w14:paraId="1B37BBCF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actuală</w:t>
            </w:r>
          </w:p>
        </w:tc>
      </w:tr>
      <w:tr w14:paraId="4230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6400FF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B2DB2D5">
            <w:pPr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1.3.7.</w:t>
            </w: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290514E0">
            <w:pPr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Cap.I DRUMURI  COMUNALE  ŞI  VICINALE</w:t>
            </w:r>
          </w:p>
        </w:tc>
      </w:tr>
      <w:tr w14:paraId="6B00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E959962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7120C49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B3F653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Comunal  244 Vascău- Câmp Moţi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7E7255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Lungime = 9 km, nr.top 808, 52, 498 </w:t>
            </w:r>
          </w:p>
          <w:p w14:paraId="593A257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Parţial asfaltat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B9CD1D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AE332A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2.903.520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FC634E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2C3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45DDEB4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219295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EEBBD2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Comunal  245 Vaşcău –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272CB2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8 km, nr.top 808</w:t>
            </w:r>
          </w:p>
          <w:p w14:paraId="4C88D94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Parţial asfaltat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0256D8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647DE8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872.420  lei 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90361A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192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1FBB0E2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C3A158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F85F29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Comunal  260 Vaşcău-Vărzarii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4A00D2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3,5 km. , nr. top 196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D37C79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4C17DD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1.753.220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740EB8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C31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EC14653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03F278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979EEA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Comunal  259 Vaşcău-Vărzarii de Jos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8976F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3,5 km. , nr. top 258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486BCF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FE3549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1.753.220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C2603C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5B8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9266449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EF034B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B63A19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 Forestier Vărzarii de Sus-Oproaia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D9032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Localitatea Vărzarii de Sus</w:t>
            </w:r>
          </w:p>
          <w:p w14:paraId="0326EC2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drum = 5112,8m=5,1 km</w:t>
            </w:r>
          </w:p>
          <w:p w14:paraId="7790751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Lăţime drum = 4,5m</w:t>
            </w:r>
          </w:p>
          <w:p w14:paraId="747A12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Nr. top 1238, 1220,1246, 1251,1254,1258,1260,1269,</w:t>
            </w:r>
          </w:p>
          <w:p w14:paraId="55D7426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1270,1271,1272,1274 Vărzarii de Sus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8A7585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1C231DF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344D2FC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2015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0E289C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41F6FA0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2CCCDB2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3.012.927,14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86BDF1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CF 286 , 287, 410 Vărzarii de Sus</w:t>
            </w:r>
          </w:p>
          <w:p w14:paraId="5F673F7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T.P 12/1</w:t>
            </w:r>
          </w:p>
          <w:p w14:paraId="0B24A79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Hotărârea Comisiei Judeţene nr. 3631 V 2005</w:t>
            </w:r>
          </w:p>
        </w:tc>
      </w:tr>
      <w:tr w14:paraId="0B92F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62DD4F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391C9C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D56DE9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Forestier Câmp- Câmp Moţi – Coleşti – limita judeţul Arad,localitatea Dezna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48048E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Localitate  Câmp-Câmp Moţi –Coleşti  până la limita cadastrală cu judeţul Arad</w:t>
            </w:r>
          </w:p>
          <w:p w14:paraId="4290522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Drum pietruit</w:t>
            </w:r>
          </w:p>
          <w:p w14:paraId="1FD1F3B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drum  = 8,5 km</w:t>
            </w:r>
          </w:p>
          <w:p w14:paraId="29D21B6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Nr. top 1193,1467, 1955 Câmp şi nr. top 1634,1708 Coleşti</w:t>
            </w:r>
          </w:p>
          <w:p w14:paraId="25A433C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2F9BB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75567DC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2016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0C622E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12FBD94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</w:t>
            </w:r>
          </w:p>
          <w:p w14:paraId="0CAFFCD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872.420 lei 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B0E9E3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CF 1154  Câmp, </w:t>
            </w:r>
          </w:p>
          <w:p w14:paraId="2533BFA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CF 1153  Coleşti</w:t>
            </w:r>
          </w:p>
          <w:p w14:paraId="0BAFB93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  <w:tr w14:paraId="1D34C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D9FA00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76D2A25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1.3.17.</w:t>
            </w: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733D31CC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CAP.II. PODURI ŞI  PODEŢE</w:t>
            </w:r>
          </w:p>
        </w:tc>
      </w:tr>
      <w:tr w14:paraId="75718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624198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3ABDDD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91080B5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      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PODURI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8F624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5302C4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C5C048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2F3505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  <w:tr w14:paraId="6DF3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0E050F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17E436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AF174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Briheni –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2423F3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11/5,4 ml, nr.top 808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D22DEB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1963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B0A17B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135.530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55B8DF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31E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30323D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942675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E4BBDA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Moară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597A59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15,5/7,5 ml, nr.top 808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BB95D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511E80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265.250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63126A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F52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D9B837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C6D5D6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296250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Mihai Viteazul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C1DFA3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20/7,8 ml, nr.top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826F5A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1935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686E34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276.840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E7AF2F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AED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A60622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21F9E7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C7624B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Salcâmului – Boiu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C66A9E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11/7 ml, nr.top  243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207595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09D7D1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227.360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0BCB9B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BA3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8481D9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B7E4F1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BF88F3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Boiu nr.1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AA3C2A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12/7ml,nr.top 272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240E2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CB13E9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248.030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EC8CB4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41A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6B6F17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1F597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8796AA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S.C. Tricom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D63A1C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17/5ml,nr.top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37F5A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AFDEA7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288.590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66E685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9AA8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16DF4B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96BC65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3EE35B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Posta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B3B57C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23/9 ml, 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F0E567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1935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F44E90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367.350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C44DAB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2EF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23B9F2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D60979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45F9D9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Codrului –obor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BAE4AF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6/5ml, nr.top 935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EDA20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1980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81810C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40.550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AA0A6E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E02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6DCC00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565853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9E6B65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Stadion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30D0EA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6/5ml, nr.top 181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2E9EC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2729C6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31.910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FF7729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44B3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839673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47CD49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2E03C1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Mihai Viteazul –Crinului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E92ACC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15/3ml,nr.top 165,  35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67AD6A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3C3646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91.270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7489A6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E56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5AEDC6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83FA59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BFD63B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Mihai Viteazul –Stângă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E7C88A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10/5ml,nr.top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D7FFAB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AB189F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101.410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3B1B28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3600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8CE1DF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ADE300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1536CE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Mihai Viteazul – Teiului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9D9B54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14/4ml,nr.top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CCF09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1991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06944A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225.480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8C7D52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B23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7C4F36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3E010D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AC02E1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Mihai Viteazul –Coroiu Radu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0D6774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8/7ml.,nr.top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7D746F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1940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0CB81D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41.700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8DA0C4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EA7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6F638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8A18DC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7CD669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Argesului –Teiului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1E3A90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14/4ml, nr.top 468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93ACA7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1991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760E53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41.700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828684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909D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DDDC8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D22792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507B9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 strada Unirii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3884863">
            <w:pPr>
              <w:spacing w:after="0"/>
              <w:rPr>
                <w:rFonts w:ascii="Times New Roman" w:hAnsi="Times New Roman"/>
                <w:color w:val="FF0000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8/4ml, nr.top  243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655110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41A5A3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39.650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8C803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D75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5EE088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3DC7B3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DBE1B5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Vărzarii de Jos-Cooperativa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CF2B0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10/6ml,nr.top 258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0DF4F4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4AE9B1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152.110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C9A605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C93C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134376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54B70B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6EE1C9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Vărzarii de Jos-Cimitir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86D2BC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10/9ml, nr.top 258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07EDD5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8DECB4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265.750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A6305D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C499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85E95C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72130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887D91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Vărzarii de Sus-Cămin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CF7280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13/5 ml, nr.top  168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18571B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61E26C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191.930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A15FFA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179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BCDD1F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5E68D3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B2616F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Vărzarii de Sus-Canton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124FCC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8/5ml,nr.top 214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7619D0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D8912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48.490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3B5653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9724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1914D7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8690FE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FA8341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Vărzarii de Sus-Ciura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3173C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8/4ml,nr.top 196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F733F9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CFA83C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38.790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85518B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FCCB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6BDA66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4936F1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84174F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Vărzarii de Sus-Muset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A7C16C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8/5ml,nr.top 196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640D84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6DA259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48.490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E8818E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F08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8C14B3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FD6153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1.3.17.2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6C6879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 beton armat Câmp –Şcoala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EDE8A8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8/3ml,nr.top 52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54F9BF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55696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29.090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013F4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7A0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B3B23F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1FBBDC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E5C3348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            PODEŢE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7AE8C4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AB22A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9C5391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C29418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AB9B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5AD1B0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800CEB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AFBBD4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Mihai Viteazul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724D03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30 buc. , 3,1/2,8 ml, nr. 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EA1C1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A66A23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334.510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63B3E0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DDF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80FA02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DCB938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874A0A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Boiu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A6F903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 buc. ,9/2 ml,nr. top 272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911CD6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A4601F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89.200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A241B2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B90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9DB6E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3DA5AE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4AB7EF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Salcâmului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6D410D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 buc. 5/2 ml, nr.top 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A45870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4D11CC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31.910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2DE134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D63E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546ADD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9B7C7B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87DB6D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Măgurii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55FB07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 buc.,2/3 ml,nr.top 248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BFE93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B860A9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12.760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2EFE71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C65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5E16B3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0EB8C6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6C7BCE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Cerbului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676865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 buc., 4/3 ml, nr.top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6A0AB1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111484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51.060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D5670E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E690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208B38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41F18F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15211D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Unirii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FBF5A6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 buc , 4/3 ml,nr.top 243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B0AEDF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9F89FA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114.880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AA0F6B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831D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6670F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7FE507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AD576E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Oltului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D69CE5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buc, 6/3 ml, nr.top 1063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16976D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19D0B8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19.150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C60B6B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ACFD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AF7D62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FF808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88C77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Miron Pompiliu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30407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 buc, 4/3 ml, nr.top 158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CA5B93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B98172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42.550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EEE003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25D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D11C24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E86B7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1098DF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 beton armat Briheni –Coleşti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9AB31B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 buc,6/2 ml, nr. top 808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ABA5BD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9D50D2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120.690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ADAD4A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98D8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DE2A36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19E4E7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38B14E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beton armat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7BDBCF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buc, 6/2 ml,nr.top 808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AE0D69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D508AD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15.090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F3B38A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727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EF8844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629A5F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A964D2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beton armat Câmp Moţi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EA5B97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buc,6/2 ml, nr. top 808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83F95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B68BAF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15.090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893C75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BE16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5FDD2A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B830D5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DABADF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beton armat Vaşcău –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50F560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 buc,6/2 ml, nr.top 808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ADF739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4D9FF0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135.780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1B82C4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D82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DB9BD6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75E840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AD4668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beton armat Vărzarii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C62BAE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 buc,6/2 ml, nr.top 196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B80074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2EB581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120.690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2CCE6C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14E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195305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CE4D75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6DED5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beton armat Vărzarii de Jos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5DD3B3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30 buc , 6/2 ml, nr.top 258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C78DD0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066C33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446.020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BD9A33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5F8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E42835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6F6175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6AE835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Podeţ beton armat Vaşcău –Vărzarii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AC6D85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 buc, 6/2 ml, nr.top 196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411923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D299BB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30.170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F1686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9C5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591BCE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AA9EF8F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2BD3D7A3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PASARELE</w:t>
            </w:r>
          </w:p>
        </w:tc>
      </w:tr>
      <w:tr w14:paraId="55382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46AEB6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93A10A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E4B7E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beton armat Mihai Viteazul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4044F3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 , 6/2 ml, nr.top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FED393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1940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A84C47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30.710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CB1C2C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C75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8E5816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F6146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18637E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beton armat Boiu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099BB1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buc, 9/2 ml, nr.top 272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F8DED1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1936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BDCF23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40.310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E55705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3D8C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EF47A3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766A38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DC27B8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metal Crişului –Poşta Veche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F2781D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 , 14/1 ml. , 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589539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1936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209083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31.350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5D5E95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198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C3B13F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49.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DB2EC4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89C444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beton armat Crişului-Grădiniţa cu program normal (Fosta cresă copii)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E71BE5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buc. 16/2, 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34E72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144244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119.240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7C1D5B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D33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4F3C3F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6B8D58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1911B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metal Crişului –Piaţă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156F91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 ,17/1 ml. ,nr.top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BBE8F7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1981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EB9618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69.100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3E971F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5C71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574A01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84CB1C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2843AF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beton armat Crişului –Farmacie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96222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buc. ,18/2 ml, 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120171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364683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134.140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DCC339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  <w:p w14:paraId="1BF2F20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C756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3FA038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F30247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1.3.17.2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D47CA3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Pasarelă beton armat Crişului –Cărpinet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A86C30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 buc. ,17/2 ml, nr.top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753270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553400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126.690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EDC216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78D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AD5B7F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80F4B92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    1.3.7.</w:t>
            </w: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69AC263C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CAP. III STRĂZI  ŞI  TROTUARE AFERENTE VAŞCĂU</w:t>
            </w:r>
          </w:p>
        </w:tc>
      </w:tr>
      <w:tr w14:paraId="59A3E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6AAF5A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7241A4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4F9067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Strada Argeşului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AA060F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400 m , asfalt, nr. top 488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22DF28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A532BF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180.790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3E525B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9BC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E943E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A54942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65847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 Teiului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623CFF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350 m,asfalt, nr. top 258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E582F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779445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210.920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3BBA70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B3E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C10632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DD6562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EEFFF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Mihai Viteazul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3EA612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550 m, asfalt , nr. top 165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C1CCF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3361D7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248.590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8F033B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EFC5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9EBC6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5877C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6C3DC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Crinului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8D7016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300 m ,asfalt , nr.top33,34, 493/4, 493/6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1E311C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4CC999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135.590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37541F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EE1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2C502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002F5A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3B5563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Salcâmului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AB4312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300 m, pietruit , nr. top 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5E464F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91629D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33.780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B840DE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D29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A496C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0AE50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12FE07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Boiu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9DEC7A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600 m, asfalt , nr. top 272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88D2A4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F44F80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170.750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61C23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0EE3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8612BE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97FBA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6E38E1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Unirii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B31B99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=800 m,asfalt, nr. top 237,243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4A42C6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03F9BF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337.480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8DC71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53E9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46B7FD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49A9B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641F23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Măgurii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30A0BD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50 m, asfalt, nr. top 248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BEE2B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77A6EE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30.130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ED5769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09C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8F73D1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FBDF8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AFC99C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Cerbului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00639E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=200 m, asfalt, nr. top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1B9342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4E900D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38.220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D6D45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AAE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0C44D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7E955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2D81C0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Oltului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812586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=250 m , asfalt , nr.top 1063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FE20D0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5B38DB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131.830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5F352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971D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4987C2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99A98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47A0EB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Plopilor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7FD696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250 m, asfalt, nr. top 181, 1014/2,1054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6559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CE94A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105.460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AAFC87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7D6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F53E8D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E7F2B7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97642F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Miron  Pompiliu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7AC18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600 m, asfalt , nr. top 158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B98E3E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224708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316.390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F58C94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6541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35C5F7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2CF400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A36DF1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Codrului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8D787A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100 m ,asfalt, nr. top 935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0C7E67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99D8BD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52.730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720C9B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D02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953C6A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8BA61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E59030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Crişului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C301CB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1500 m , asflalt, nr. 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4B39A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A732C9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677.970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981DCE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63A2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F664D4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EBA6D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5735B8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Libertăţii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2839ED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350 m, asfalt , nr.top 97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42A9E4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31D34A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199.210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DE28A7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A6F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FDFFCE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3A134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0D50E9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Bihorului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38A590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=200 m, asfalt , nr. top 868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2E109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A49607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142.290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AD254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AFD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10A692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69.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13B0E7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9C1FBF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Strada  Izvorul  Rece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61A6BA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=200 m, asfalt , nr. top 375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C4E8DD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28540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105.460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BC2AA1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91F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0711BF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2A774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1.3.7.3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6D846C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Trotuare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6E3CDB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Lungime= 6,6 km, Lăţime =1,2 m, beton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36758E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1956 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142B0A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388.100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3BA01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363F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DA32AF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9716E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7FBDA1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Accese carosabile Staţie Epurare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669A25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Lungime =2 km, asfalt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DEB004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2002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048B3B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361.580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3E54E1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  <w:p w14:paraId="57FCEB1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590AD7E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677A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A3766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1554E2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1.8.6.</w:t>
            </w: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1098FC41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CAP. IV  SISTEME  DE  ALIMENTARE </w:t>
            </w:r>
          </w:p>
          <w:p w14:paraId="3086D3FF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</w:p>
        </w:tc>
      </w:tr>
      <w:tr w14:paraId="3022A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1FF256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52257D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1.8.6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E9E58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Alimentarea cu apă a oraşului Vaşcău 24km şi 2,4 ha teren aferent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E86CB1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Izvorul Briheni-localitatea Şuştiu din perimetrul cadastral al Comunei Lunca (7 km şi 0,7 ha teren aferent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8487E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1980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28C87D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152.590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E01EDB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1710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8147F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E1C172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1.8.1.1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0A61ED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Staţie captare apă potabilă Vărzarii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1E9A69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Localitatea Vărzarii  de  Sus, nr. top 198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8D8AFC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55B836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255.230 lei 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875173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502A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A57FD5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63035F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1.8.12.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AF514D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Staţie pompare apă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C0FA4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Ţigăneasca, nr. top 1098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B59100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1981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DF6F8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10.380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EAFF21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7E6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57BD79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41D35D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1.8.12.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CFE3BE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Staţie repompare apă 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4E8472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Satul  Câmp, nr. top 52, 10 mp.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0179AC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1982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641C38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10.380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6C2E8E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ACD1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AD387B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C1426F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1.8.11.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95C83C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Rezervoare  de  înmagazinare apă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73BAA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2 buc x300 mc. beton, nr.top 1098</w:t>
            </w:r>
          </w:p>
          <w:p w14:paraId="790044E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Şuştiu ,1 buc x100mc.,beton</w:t>
            </w:r>
          </w:p>
          <w:p w14:paraId="582F324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 de Sus, 2 buc x20 mc,beton, nr. top 198</w:t>
            </w:r>
          </w:p>
          <w:p w14:paraId="4D58FAE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Câmp,1 buc x 20 mc.,metalic, nr. top 52</w:t>
            </w:r>
          </w:p>
          <w:p w14:paraId="48EADC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Coleşti, 1 buc x 20 mc., metalic , nr.top 546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B2C2C6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1980</w:t>
            </w:r>
          </w:p>
          <w:p w14:paraId="67C8A1D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7A53F7D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1998</w:t>
            </w:r>
          </w:p>
          <w:p w14:paraId="44C6935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1998</w:t>
            </w:r>
          </w:p>
          <w:p w14:paraId="79CD96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49A7C4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232.220 lei</w:t>
            </w:r>
          </w:p>
          <w:p w14:paraId="558A649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10E15A5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5.230 lei</w:t>
            </w:r>
          </w:p>
          <w:p w14:paraId="4DA3505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4.880 lei</w:t>
            </w:r>
          </w:p>
          <w:p w14:paraId="32A54F5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2.610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879543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E3BD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828335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079C6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1.8.6.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383475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Conductă aducţiune apă potabilă şi distribuţie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3FB12A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Briheni-Şuştiu-Vaşcău</w:t>
            </w:r>
          </w:p>
          <w:p w14:paraId="1671332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Lungime = 24 km,  oţel </w:t>
            </w:r>
          </w:p>
          <w:p w14:paraId="4D3028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D.n = 150 mm.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0ABB1B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1980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97FF65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6FDE06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15.120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4EBDDF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0A68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8121FA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B4217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1.8.6.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8C9A8E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Conductă aducţiune apă potabilă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04C011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Sus</w:t>
            </w:r>
          </w:p>
          <w:p w14:paraId="0CACA1B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 3,5 km, polietilenă</w:t>
            </w:r>
          </w:p>
          <w:p w14:paraId="7AEA263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D.n. = 90 mm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1B6CFA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6900EEF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481AC4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013B80D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5.230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C596A9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FE2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61577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79.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23D723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1.8.6.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30C0CD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Conductă aducţiune apă potabilă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9A791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 de  Jos,</w:t>
            </w:r>
          </w:p>
          <w:p w14:paraId="6204A00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Lungime= 3,5 km,polietilenă</w:t>
            </w:r>
          </w:p>
          <w:p w14:paraId="33AC17D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D.n = 90 mm</w:t>
            </w:r>
          </w:p>
          <w:p w14:paraId="1CED7F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386A180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5DF1C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09AC18D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1997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E0A8FC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14:paraId="7588CC9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5.230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63881C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4844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8F301D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1411C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03BD0832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CAP.V  SISTEME  DE  CANALIZARE</w:t>
            </w:r>
          </w:p>
        </w:tc>
      </w:tr>
      <w:tr w14:paraId="5A392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664AE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D05CDC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1.8.8.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94F0BA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Staţie canalizare şi epurare oraş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B9DB1EE">
            <w:pPr>
              <w:spacing w:after="0"/>
              <w:rPr>
                <w:rFonts w:ascii="Times New Roman" w:hAnsi="Times New Roman"/>
                <w:color w:val="FF0000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Vaşcău, suprafaţa construită </w:t>
            </w:r>
            <w:r>
              <w:rPr>
                <w:rFonts w:ascii="Times New Roman" w:hAnsi="Times New Roman"/>
                <w:color w:val="FF0000"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ro-RO"/>
              </w:rPr>
              <w:t>800 mp.</w:t>
            </w:r>
          </w:p>
          <w:p w14:paraId="060AFE0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Nr.top 509,510,512,513,515,517,518,519,523,</w:t>
            </w:r>
          </w:p>
          <w:p w14:paraId="7852311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524,525,529,530,534,536/1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54F790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2002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506E4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1.377.470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22836C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8519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92F4D2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970340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1.8.8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6160C6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statiei de epurare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B7459D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Crinului, suprafaţa aferentă 1,14 ha Nr.top 509,510,512,513,515,517,518,</w:t>
            </w:r>
          </w:p>
          <w:p w14:paraId="26E933A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519,523,524,525,529,530,534,536/1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0922FC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E43172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335.430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E2E5CA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9FCB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D4B720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5D127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1.8.7.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7738C5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Canalizare blocuri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037869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Blocuri</w:t>
            </w:r>
          </w:p>
          <w:p w14:paraId="55B45F0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Lungime =1,5 km, nr. top 165,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F7E0E7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1981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B6870F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1.010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07379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22FC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401804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60FEC8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070A81F0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CAP. VI  SISTEME  DE  INFRASTRUCTURĂ </w:t>
            </w:r>
          </w:p>
        </w:tc>
      </w:tr>
      <w:tr w14:paraId="6DA43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84AC84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5C0059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1.5.9.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47ECE5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Piaţa  agroalimentară 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EE3B4C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 , Nr. top 242/19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8509EA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8AE5B8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171.610 lei</w:t>
            </w:r>
          </w:p>
          <w:p w14:paraId="16D9A4C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9294DD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678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BFDCD8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BDCB13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1.5.9.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78DD55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 aferent pieţei agroalimentară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1FF7C5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Unirii, suprafaţă 4.964 mp, nr. top 242/19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033297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0838A8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173.450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E3B95E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261E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FE55C1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4B93E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1.5.9.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774ABB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Obor vite + IRIC Beiuş  şi teren aferent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0B276C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Miron Pompiliu, nr. top 129, suprafaţa 5.300 mp.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22930A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FE0CB6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155.950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6A7C2F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64E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900D37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86. 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0D807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1.5.9.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C35787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Gard prefabricate obor vite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997CF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Vaşcău , strada Miron Pompiliu, nr. top 129, suprafaţa 170 m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5B9403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1952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DB3357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9.980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41D7AB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E9D8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5950CD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390432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01F627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Parc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DADE76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Unirii, nr.top 242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2A5D2F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CFCDF7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19.660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E1F95C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736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D8C212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B8757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408DF0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Teren aferent Parc Vaşcău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21143C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Unirii, nr.top 242, suprafaţă 9000 mp.</w:t>
            </w:r>
          </w:p>
          <w:p w14:paraId="3E637DD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94AA39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81EE21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264.820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2FBCBC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012E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557DA9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89.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61B31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C56FC0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Spaţii verzi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5CCE10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Unirii-Crişului-Miron Pompiliu, suprafata 3600 mp, nr. top 186/13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BB4F67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4496D2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105.930 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20CB8F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CA0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231D92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26A313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E5E04F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Spaţii joacă pentru copii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67EF6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str. Crişului-Miron Pompiliu, nr. top 186/12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8EAADA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1997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EF9F13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3.020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D4EB81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1EBC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E0A78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E33F07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5DB97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Spaţii joacă pentru copii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9BB03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Crişului,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DF73E2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2006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D8C77C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13.570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27C720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258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87706C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ACC3D7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49E5C2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spaţii joacă copii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5634F0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str. Crişului-Miron Pompiliu, nr. top 186/12, suprafaţa 400 mp.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635F94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1997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597EB3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11.770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FF59D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FA5F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192D4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BAC741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1.4.4.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AE232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Complex joacă 2 tunuri, 2 tobogane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5DF950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Unirii, parc , nr. top 242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4C1AF6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2011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5BE503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7.210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8B5A1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7C28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C8F4E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07905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5D35C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Bază Sportivă –Stadion Biharea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72A8E0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Plopilor, nr. 4A,suprafaţa 5400 mp.Nr. top 1055, 1056/1, 1057/1, 1057/3, 1057/5, 1014/2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576CC6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0B42AA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54.840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0FF1C6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A6A9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539BC6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6DB3E3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C9835B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bază sportivă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B216F5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Plopilor, nr. 4A,suprafaţa 15226 mp.Nr. top 1055, 1056/1, 1057/1, 1057/3, 1057/5, 1014/2</w:t>
            </w:r>
          </w:p>
          <w:p w14:paraId="06987D5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92981A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227597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448.010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E14CBC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1E11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5063A4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4782C7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20A27B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Gard prefabricat stadion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298CF0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Plopilor, nr. 4A,suprafaţa 205 m, Nr. top 1055, 1056/1, 1057/1, 1057/3, 1057/5, 1014/2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6ABF3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E17E0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12.040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095466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815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4277FA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C8944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1.3.7.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31796A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Indicatoare de  circulaţie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2197BE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Bucăţi =128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E6EBC4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1999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24CF6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3.290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AF401D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09B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CCC0F5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C2007B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4E2D52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ortodox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2C1A04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Bărăşti, suprafaţă 1,2 ha, nr. top 812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F5DC49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1552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527BF6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4A8B64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7834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916CB1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548F0B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744C8D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ortodox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B36EEA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suprafaţă 1,6 ha, nr. top 1015,1016,1017,1002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D9DAB3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1552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0F2E5A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5.370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9CE4D9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E48E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514067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5A4884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7E47BB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 catolic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8AD0D3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Măgurii, suprafaţa 0,9 ha ,nr. top 328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89122E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1735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B8982B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6.100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C98296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2F87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F3A2A3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80EA0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288FBF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ortodox Câmp Moţi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EF5CE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 Moţi, suprafaţa 0,6 ha , nr.top 1172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BCFB82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1585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0B9E3B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F0F554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B704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A4109E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C02FA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D047C6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ortodox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F465B9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Câmp, suprafaţa 0,8 ha, nr. top 377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5EB93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1585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0A549F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0E6A1E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142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68FC15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584987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175DA0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ortodox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397D2B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Coleşti, suprafaţa 0,7 ha , nr.top 564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3B8BE7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1563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BF76FB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A0749A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9B1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AA096A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24E6B1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01D445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ortodox Vărzarii 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061792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Sus, suprafaţa 1,1 ha , nr. top 153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9DDD0C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1565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7E1DB6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64CDA1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E2E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0D1DD1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ECE5B6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11.09.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C601F7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Cimitir  ortodox Vărzarii  de Jos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09A936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Jos , suprafaţa 1,2 ha, nr. top 972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7064C3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B0C828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4.880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A001B1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A526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6BC1B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1D525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076A32DC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CAP.VII  STATUI  ŞI  MONUMENTE</w:t>
            </w:r>
          </w:p>
        </w:tc>
      </w:tr>
      <w:tr w14:paraId="3F5E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DC570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5DE8DC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BD9974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Statuie bust pe soclu Nicolae Bogdan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8F13A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Unirii-Parc , nr. top 242/19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5D287F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1922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851A96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5.270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E7B145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6A0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E3810F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08F14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6D0B69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Statuia Vânătorul de munte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EC387A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Unirii-Parc , nr. top 242/19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CD73E8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B7E76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4.390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B25683C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C24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6A196E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328526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534E0841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CAP. VIII  CLĂDIRI ŞI TERENURI AFERENTE</w:t>
            </w:r>
          </w:p>
        </w:tc>
      </w:tr>
      <w:tr w14:paraId="69885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AB9841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24E5DD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1.6.4.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C75EC5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sediu Primărie,Casa Cultură,Biblioteca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578B2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Unirii, nr. 75, suprafaţă construită 1167,34 mp. , nr. top 186/52, 186/45,186/36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FCB55E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44E672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1.944.090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CAA7E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C3A1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9C896A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109.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297DAC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86DA13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Primărie Casa Cultură,Biblioteca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D98CEA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Unirii, nr. 75, suprafaţă aferentă  8361 mp , nr. top 186/52,186/36, 186/45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74EC90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5C7181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276.770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2856E6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01B2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EA5E02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F4989A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8F0CF5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Muzeu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FB5344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 , nr. 39, suprafaţă construită 180 mp., nr. top 224/3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8F6BA1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D0BB42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147.850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328173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DBA9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8A68F6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FED4B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29EC38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 Cămin de zi -Grădiniţa cu program normal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4C53E1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Vaşcău, strada Unirii , nr. 28, suprafaţă construită  390 mp. ,nr.top 237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E01A83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1960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322F6C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385.500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D935C9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2D8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19C1B7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AB0962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82A6F2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Teren aferent Cămin de zi – Grădiniţa cu program normal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06383A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 , nr. 28, suprafaţă aferentă 627  mp., nr. top 237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A77AD0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1960 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0A7F84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23.060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E7682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00A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8EEC13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3C8895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BEC89D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şcoală I-IV 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3503E5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Crinului , nr. 2 , suprafaţa construită  834, 5 mp. , nr. top 493/2, 493/11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E92A23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1928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E793B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1.529.940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2DC367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769F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3E8275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D7F5CD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29C36F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I-IV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F3B266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Crinului , nr. 2 , suprafaţa aferentă  7.201 mp  , nr. top 493/2 , 493/9, 493/11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CAB74B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1928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BAFC06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328.850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7B88D9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D14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2E93A7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242E4A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8C3803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şcoală V-VIII 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677C9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Crinului , nr. 2 , suprafaţa construită 670 mp. , nr. top 493/14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83E4ED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8E670A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1.348.670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F327C9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6C2B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2CC189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163C5B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C5BD8E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V-VIII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7C0C90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Crinului , nr. 2 , suprafaţă aferentă 10.189  mp,  nr. top 493/12,  493/14, 493/13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172CF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1928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7A57C8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360.780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0549D3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D3A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BFD34D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1F81F63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0ED004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anexă atelier şcoală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01BF30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Crinului , nr. 2 , suprafaţă construită 45 mp, nr. top 493/2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332F78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1928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F39726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13.050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5B37C4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94D4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77C63C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5BE8A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A8E428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punct termic şcoală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880A42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Crinului , nr. 2 , suprafaţă construită 12 mp, nr. top 492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B48294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1971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5BAFF4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8.970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89BAD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5030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A7B3D3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119.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157958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E9FB14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Clădire chioş alimentar şcoală Vaşcău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004D7E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Crinului , nr. 2, suprafaţă construită 16 mp., nr. top 493/13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AFE6FC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1965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3F6A07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8.510 lei 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617717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A36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F0F807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80495C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8FA1AC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cabină pază şcoala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677925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Crinului , nr. 2, suprafaţă construită 9  mp., nr. top 492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707EA6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1963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6734BE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5.110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6F801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4669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AF54F1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B092D9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6D2E7E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grup sanitar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2E812A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Unirii ,  suprafaţa 10 mp., nr. top 242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DE7D4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338F6B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1.960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06615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667F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878DA6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B50AEA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173CC0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administrativă 1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A51E9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Crişului , nr. 1 , suprafaţă construită 215 mp. , nr. 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3F23D5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F0A639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86.000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66DDA9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B2AE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4E3C53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D789B0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7688A9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administrativă 2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46C3FD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Crişului , nr. 1 , suprafaţă construită 18 mp. , nr. top 3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637331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B0FA67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2.540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306109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33A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28E1F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D708FA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F99D91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 casina 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682211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Unirii, nr. 23   , suprafaţă construită  450  mp., nr. top 250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B647E0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72E2B1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170.490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8DF69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EFA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521289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3A6C5C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DB64D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Dispensar Uman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CBB16A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Măgurii , nr. 2, suprafaţa construită 212 mp., nr. top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406664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1920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631C68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129.200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68D3AD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D9BC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5B0B3B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1347B3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128ECC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Dispensarul Uman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6C75E1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 , strada Măgurii. nr. 2, suprafaţa aferentă  936 mp, nr. top 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28AD37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1920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C38BF3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32.700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433DFF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6071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427263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24B471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1.6.2.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B03B2E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magazie Dispensar Uman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7B1777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Măgurii , nr. 2, suprafaţă construită 32 mp., nr. top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33113C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3D39F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7.520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54F1C2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860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8CE33A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FD760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76C640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anexă Dispensar Uman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ADC312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Măgurii , nr. 2, suprafaţă construită 5 mp., nr. top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1C000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EE03C8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1.420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84228E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23E2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1F646B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129.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D6F3C7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AE59C9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Grup sanitar Dispensar Uman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1836D5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Măgurii , nr. 2, suprafaţă construită 4 mp., nr. top 249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932968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1970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52026D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 750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1B8C55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AC3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14647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B1B6AE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CCC974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vestiar stadion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A77BAF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Plopilor , nr. 4A, suprafaţa construită 70 mp, nr. top 1057/1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036DDB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8EE84B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30.970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22B5C2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CABF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06C09B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C69C84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93129F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Sala de Sport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4B1A3F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Unirii, nr. 75, suprafaţă construită 1216 mp, nr. top 186/52, 186/8</w:t>
            </w:r>
          </w:p>
          <w:p w14:paraId="1F42629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B14FE5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2008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F1FC3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3.533.970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4FB2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7824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6A5B83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006B42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2FD83A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centrala termică Sala de Sport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340243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Unirii, nr. 75, suprafaţă construită 30  mp, nr. top 186/52, 186/8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842D74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2008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D71C1B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37.480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E40193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BFB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00A544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661978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720B75C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Ind. Ateliere Crişului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FF3B74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strada Crişului , suprafaţă construită 160 mp., nr. top 3/4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8732DA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1956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72BC90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27.200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037A7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F319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4D1530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134. 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29514E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B9612F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Cămin Cultural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9B8AE8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Câmp, suprafaţa construită 238 mp, nr. top 214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5EEC08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0CC948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205.300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6EA2D2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9EF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954D5C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1A4580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18689D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şcoala I-IV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F3A2A5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Câmp, suprafaţa construită 100 mp,nr. top 150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EDD2CB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1914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585219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36.640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D882F5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6C40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B126E9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48F7D5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4C4E859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I-IV 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6FB32F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Câmp,teren aferent 165 mp. , nr. top 150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F28893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1914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F73815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3.640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AD54D8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0864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B69AC7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D3BFB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7A3ED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Clădire şcoală V-VIII Câmp 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32CA1B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 , suprafaţă construită 480 mp , nr. top 150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28CA50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D631CF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183.090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74B22B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97E7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5EE31F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3EF964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24D0C7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V-VIII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C5B0BB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Câmp, suprafaţă teren aferentă 1.576 mp, nr.top 150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243A5D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1964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44873E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34.780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0466706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7037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023436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138. 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A723D34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6F5B81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magazie lemne şcoală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B86A36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 , suprafaţă construită 10 mp, nr. top 150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E4098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1977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486301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   810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563F5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7AA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B92C83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139.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0568D2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1.6.2.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042511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grup sanitar şcoală Câmp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2E802C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 , suprafaţă construită 6 mp, nr.top 150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F1E904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1948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004E38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   800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D98A76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5D015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E8ECE6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140.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3FAAF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519A8AE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Câmin Cultural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7BFDC8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 , suprafaţă construită 145 mp.nr.top 187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F281E5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1949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623D86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114.750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F2195F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71612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22BB6C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187A53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2D8FE4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Şcoală I-IV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409F98E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 , suprafaţă construită 175 mp, nr.top 191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E39F2C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1920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EA1F1A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106.530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367BB53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B5D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34732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0B570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4A56C3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50A045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Coleşti, suprafaţă teren aferentă 300 mp, nr. top 191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56B3A0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1920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1D0185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8.740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56D142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CF98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EF20F4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143.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AA6810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086C5D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magazie lemne şcoală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C47DF9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Coleşti, suprafaţă construită 18 mp, nr. top 191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D133AD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184DA2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    760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11E91A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160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CC8BCA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144.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22F0BB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988CE5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grup sanitar şcoală Coleşti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D00F0A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Coleşti, suprafaţă construită 9 mp, nr. top 191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AF16D7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1950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FC39ED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1.050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28E7819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3808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C8466E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145. 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B8F8DE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1.6.2.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056E21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Şcoală I-IV Câmp  Moţi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1687FA9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 Moţi, suprafaţă construită 127 mp,nr. top 1177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274E020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1914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4E4B1C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46.240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F843D0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4E09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5F282B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146.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A15F66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D168DA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grup sanitar şcoală Câmp Moţi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B6CA88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Câmp Moţi, suprafaţă construită 12 mp.nr. top 1177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041216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1977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32A28F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1.960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DDF832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64EDF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F5FA7E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147.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8BC838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1.6.2.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2FBED7C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Câmin Cultural Vărzarii de Jos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56FB5F7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Jos, suprafaţă construită 180 mp</w:t>
            </w:r>
            <w:r>
              <w:rPr>
                <w:rFonts w:ascii="Times New Roman" w:hAnsi="Times New Roman"/>
                <w:color w:val="C00000"/>
                <w:sz w:val="18"/>
                <w:szCs w:val="18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,nr.top 141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559E40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1969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2DB55B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160.700 lei 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941283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F96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3A1089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148.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394403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E12BC7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Şcoală I-IV Vărzarii de Jos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76CFA10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Vărzarii de Jos, suprafaţă construită 220 mp, nr. top 141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94FD97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1915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BBD8BD0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119.690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40C2CA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15645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2452F1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149.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6B4F3A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21AA40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Vărzarii de Jos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096015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Jos, suprafaţă de teren aferentă 2.329 mp, nr.top 141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8B9FEF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1915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976550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51.400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DA3FAA4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0A2D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66B7D0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150. 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D3E643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1.6.2. 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607289C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Cămin Cultural Vărzarii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07C94D3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Sus, suprafaţă construită 128 mp, nr. top 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B7558A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1952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EA5741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104.600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24CFFE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4B48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4A2CFC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151.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69904D9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496084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Şcoală I-IV Vărzarii 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11455B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Sus, suprafaţă construită 160 mp, nr. top 152</w:t>
            </w:r>
          </w:p>
          <w:p w14:paraId="1E675C4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B25BCD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1915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A9A82E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55.940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AB6A23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2C4E0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41EC4E9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152.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3A727D5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0340031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Teren aferent şcoală Vărzarii de Sus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641ED69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Vărzarii de Sus , suprafaţă teren aferentă 470 mp,nr. top 152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E27E1E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1915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9AC300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10.370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32BD1D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1EE0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BC55CA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153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0EF69E2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1.6.2.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6D1813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Clădire Centrul  Naţional de informare şi promovare turistică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2766D8D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str. Unirii, nr. 32 A  suprafaţă  construită 64  mp, nr. cadastral 50265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5590968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2015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5E9919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592.511,04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1D648EE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Proces verbal de recepţie la terminarea lucrărilor nr. 6644/27.11.2015</w:t>
            </w:r>
          </w:p>
        </w:tc>
      </w:tr>
      <w:tr w14:paraId="65DF2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A2842F1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154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9BAB16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1.6.2</w:t>
            </w: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33161C6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Construcţie  toaletă  publică oraş Vaşcău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F81D406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Vaşcău, str. Unirii,  suprafaţa construită  70 mp, nr. top 152/35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DF9A4F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2016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8F399C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      70.938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C65A21A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Proces verbal de recepţie la terminarea lucrărilor nr.3679/04.07.2016</w:t>
            </w:r>
          </w:p>
        </w:tc>
      </w:tr>
      <w:tr w14:paraId="4830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F86002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4480EB52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2333" w:type="dxa"/>
            <w:gridSpan w:val="5"/>
            <w:shd w:val="clear" w:color="auto" w:fill="auto"/>
            <w:noWrap w:val="0"/>
            <w:vAlign w:val="top"/>
          </w:tcPr>
          <w:p w14:paraId="4C0AF1BB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Cap. IX  PĂDURI ŞI PĂŞUNI</w:t>
            </w:r>
          </w:p>
        </w:tc>
      </w:tr>
      <w:tr w14:paraId="5DBF8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E42B125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155.</w:t>
            </w: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4364DDD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4110" w:type="dxa"/>
            <w:shd w:val="clear" w:color="auto" w:fill="auto"/>
            <w:noWrap w:val="0"/>
            <w:vAlign w:val="top"/>
          </w:tcPr>
          <w:p w14:paraId="1BBBCD6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Păduri  comunale  - teren forestier</w:t>
            </w:r>
          </w:p>
        </w:tc>
        <w:tc>
          <w:tcPr>
            <w:tcW w:w="3828" w:type="dxa"/>
            <w:shd w:val="clear" w:color="auto" w:fill="auto"/>
            <w:noWrap w:val="0"/>
            <w:vAlign w:val="top"/>
          </w:tcPr>
          <w:p w14:paraId="3BD5EE63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Suprafaţa  2179,81 ha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42EE6A5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2000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32BB85D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 xml:space="preserve">  25.135.290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023B62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Domeniul public oraş Vaşcău</w:t>
            </w:r>
          </w:p>
        </w:tc>
      </w:tr>
      <w:tr w14:paraId="33E37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1619F5C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5479D2F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930" w:type="dxa"/>
            <w:gridSpan w:val="3"/>
            <w:shd w:val="clear" w:color="auto" w:fill="auto"/>
            <w:noWrap w:val="0"/>
            <w:vAlign w:val="top"/>
          </w:tcPr>
          <w:p w14:paraId="45CECD40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            Total  construcţii  domeniul  public   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1DD57B5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29.414.690 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05B101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  <w:tr w14:paraId="139C2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83365BF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28F7229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7938" w:type="dxa"/>
            <w:gridSpan w:val="2"/>
            <w:shd w:val="clear" w:color="auto" w:fill="auto"/>
            <w:noWrap w:val="0"/>
            <w:vAlign w:val="top"/>
          </w:tcPr>
          <w:p w14:paraId="682FFBCC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             Total  terenuri  domeniul     public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D960212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C0A3624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27.761.740 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07B6D7E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  <w:tr w14:paraId="36F84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A06DC2B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top"/>
          </w:tcPr>
          <w:p w14:paraId="7F81A41A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7938" w:type="dxa"/>
            <w:gridSpan w:val="2"/>
            <w:shd w:val="clear" w:color="auto" w:fill="auto"/>
            <w:noWrap w:val="0"/>
            <w:vAlign w:val="top"/>
          </w:tcPr>
          <w:p w14:paraId="0E5EE2F6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             TOTAL  DOMENIUL  PUBLIC 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928F964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0167713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57.176.430  lei</w:t>
            </w: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5C4663F7">
            <w:pPr>
              <w:spacing w:after="0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</w:tbl>
    <w:p w14:paraId="6C57F74E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30EA4BE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FEA3879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  <w:r>
        <w:rPr>
          <w:rFonts w:ascii="Times New Roman" w:hAnsi="Times New Roman"/>
          <w:b/>
          <w:bCs/>
          <w:sz w:val="18"/>
          <w:szCs w:val="18"/>
          <w:lang w:val="ro-RO"/>
        </w:rPr>
        <w:t xml:space="preserve">                </w:t>
      </w:r>
    </w:p>
    <w:p w14:paraId="09384823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31B64A41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2804FBD1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31155CF1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20DC2A26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42E2FC0F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4ED66014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58AD98E3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DBBA270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4F94833E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224B4659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678E1E8B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2C020B65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83AC17B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3D33C931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D773905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3121528D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2644C443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p w14:paraId="78ECEFB5">
      <w:pPr>
        <w:spacing w:after="0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b/>
          <w:bCs/>
          <w:sz w:val="18"/>
          <w:szCs w:val="18"/>
          <w:lang w:val="ro-RO"/>
        </w:rPr>
        <w:t xml:space="preserve">                                                    INVENTARUL  BUNURILOR  IMOBILE DIN DOMENIUL PRIVAT AL UAT  ORAȘ VAȘCĂU ,JUDEȚUL BIHOR          </w:t>
      </w:r>
      <w:r>
        <w:rPr>
          <w:rFonts w:ascii="Times New Roman" w:hAnsi="Times New Roman"/>
          <w:sz w:val="18"/>
          <w:szCs w:val="18"/>
          <w:lang w:val="ro-RO"/>
        </w:rPr>
        <w:t>Anexa 10 b</w:t>
      </w:r>
    </w:p>
    <w:p w14:paraId="32A0BE6C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tbl>
      <w:tblPr>
        <w:tblStyle w:val="3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93"/>
        <w:gridCol w:w="2976"/>
        <w:gridCol w:w="4678"/>
        <w:gridCol w:w="8"/>
        <w:gridCol w:w="984"/>
        <w:gridCol w:w="8"/>
        <w:gridCol w:w="1552"/>
        <w:gridCol w:w="2126"/>
      </w:tblGrid>
      <w:tr w14:paraId="0DA7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947FF4D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Nr.</w:t>
            </w:r>
          </w:p>
          <w:p w14:paraId="59B52B65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Crt.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7DC11D11">
            <w:pPr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Codul de </w:t>
            </w:r>
            <w:r>
              <w:rPr>
                <w:rFonts w:ascii="Times New Roman" w:hAnsi="Times New Roman"/>
                <w:sz w:val="18"/>
                <w:szCs w:val="18"/>
                <w:lang w:val="ro-RO"/>
              </w:rPr>
              <w:t>clasificare</w:t>
            </w:r>
          </w:p>
          <w:p w14:paraId="19A521C0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20C74EE">
            <w:pPr>
              <w:rPr>
                <w:rFonts w:ascii="Times New Roman" w:hAnsi="Times New Roman"/>
                <w:lang w:val="ro-RO"/>
              </w:rPr>
            </w:pPr>
          </w:p>
          <w:p w14:paraId="611574BF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    Denumirea bunului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6DF0A02E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Elemente de identificare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9CC7BC7">
            <w:pPr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Anul </w:t>
            </w:r>
            <w:r>
              <w:rPr>
                <w:rFonts w:ascii="Times New Roman" w:hAnsi="Times New Roman"/>
                <w:sz w:val="16"/>
                <w:szCs w:val="16"/>
                <w:lang w:val="ro-RO"/>
              </w:rPr>
              <w:t xml:space="preserve">dobândirii </w:t>
            </w:r>
            <w:r>
              <w:rPr>
                <w:rFonts w:ascii="Times New Roman" w:hAnsi="Times New Roman"/>
                <w:lang w:val="ro-RO"/>
              </w:rPr>
              <w:t>sau după caz al dării în folosinţă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6E83CE07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Valoarea  de </w:t>
            </w:r>
          </w:p>
          <w:p w14:paraId="6746B1DC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inventar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155D62C7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Situaţia juridică        </w:t>
            </w:r>
          </w:p>
          <w:p w14:paraId="52A6719A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actuală</w:t>
            </w:r>
          </w:p>
        </w:tc>
      </w:tr>
      <w:tr w14:paraId="121A1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7EB655A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0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B7555C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1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5DD591E0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                      2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60C2577F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                          3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6588F1E3">
            <w:pPr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1C3E6068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   5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5578CEB0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     6</w:t>
            </w:r>
          </w:p>
        </w:tc>
      </w:tr>
      <w:tr w14:paraId="11CF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DF9FCE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A35FF0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1.6.4.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17DC963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 incubator  afaceri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03F136F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Vaşcău, str. Crinului, nr. 2 ,suprafaţa construită 400 mp, nr. top 492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595229F4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2004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7FF169DA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934.880 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7CB6B43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2E8D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9305C72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50E799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1.6.4.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17288CB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atelier primărie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080E8AFA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Unirii, nr. 75 , suprafaţa construită 80 mp, nr. top 186/52, 186/45,186/36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4DA0B87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2008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28BDFCC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39.220   lei 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6DDBF86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71D5D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1FB4DE9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3.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1E55FB0E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7D37403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Boxe magazii de lemne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5038CF4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54 buc. -Vaşcău ,strada Crişului  , suprafaţa construită 310 mp. nr. top 3 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6CE909E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1980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4114697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47.900  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714F2B5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5C65C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A58B596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4.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0EB24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538139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grup sanitar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344A64D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 , strada Unirii ,  suprafaţa 10 mp., nr. top 242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23801A5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1950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11A71EC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1.960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444FB62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0351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0A1346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5.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1ACD3F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10F2398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administrativă 1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7E47752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Crişului , nr. 1 , suprafaţă construită 215 mp. , nr. top 3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5B51F53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1956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29FA67D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86.000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5C3C4CD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5C8F2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F0AD27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6.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2996A1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315AB87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administrativă 2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7E810A9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Crişului , nr. 1 , suprafaţă construită 18 mp. , nr. top 3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5671F5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1956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31C469C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2.540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2844C2D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29901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E54EBEC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7.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010212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4C983C2D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 casina  Vaşcău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343300E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Unirii, nr. 23   , suprafaţă construită  450  mp., nr. top 250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3531CA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1960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1F9CD244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170.490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1FA891E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278A8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405E173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8.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51EF862A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1.6.2. 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58AA37B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magazie Dispensar Uman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11774A0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Măgurii , nr. 2, suprafaţă construită 32 mp., nr. top 249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09CE2B87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1970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4D79C387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7.520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490DE4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58E25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1BFD432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9.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56A632DD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3CA86D1D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anexă Dispensar Uman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18B4B76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Măgurii , nr. 2, suprafaţă construită 5 mp., nr. top 249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6BF0CD7A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1970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354C751A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1.420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333E44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0A28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DE68570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10.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7B3551AC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900BC3D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Grup sanitar Dispensar Uman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7BD569B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Măgurii , nr. 2, suprafaţă construită 4 mp., nr. top 249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291F289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1970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632912E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 750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7820F0B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0FA5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4205937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11.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B9EB36A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546F7B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vestiar stadion Vaşcău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30F6CD5A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Plopilor , nr. 4A, suprafaţa construită 70 mp, nr. top 1057/1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4DAC1E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1956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25A1BEC5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30.970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028CE5C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56549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67D6F78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12.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6C7179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4B174B9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grup sanitar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1F5B96B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 , strada Unirii ,  suprafaţa 10 mp., nr. top 242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E1234E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1950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36B7C3ED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1.960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3CF2D71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79A8E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792915E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13.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31D48A40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7BD954B6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Ind. Ateliere Crişului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7E2F2797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Crişului , suprafaţă construită 160 mp., nr. top 3/4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6B6855B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1956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51FC2C4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27.200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0AE782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3EB9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4AE1112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14. 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0D8C2319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5627F34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magazie lemne şcoală Câmp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09F7BFA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Câmp , suprafaţă construită 10 mp, nr. top 150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17512D0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1977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1301F3ED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   810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3117BD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57BE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B16E135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15.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0181700B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1.6.2. 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45A9A5D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grup sanitar şcoală Câmp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0B074FD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Câmp , suprafaţă construită 6 mp, nr.top 150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1CC0D27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1948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670450B7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   800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2898AE6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66BC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8A923A1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16.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696FA1C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3E3B1C5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magazie lemne şcoală Coleşti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238D6798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Coleşti, suprafaţă construită 18 mp, nr. top 191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9D6EBE1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1950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0CEA96C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   760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19E802F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359F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2FD1A521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17.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046091EA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1661964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grup sanitar şcoală Coleşti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545CF211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Coleşti, suprafaţă construită 9 mp, nr. top 191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017FFFD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1950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292118E5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1.050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0DCC02E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29F4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41C9215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18.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72A3F29C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52779F7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Clădire grup sanitar şcoală Câmp Moţi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61377A15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Câmp Moţi, suprafaţă construită 12 mp.nr. top 1177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168CC0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1977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15E7A4C8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1.960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2DEB89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2F70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BA26A7C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19.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4DCD9CAC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49A9863B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Construcţie  toaletă  publică oraş Vaşcău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6D264B91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str. Unirii,  suprafaţa construită  70 mp, nr. top 152/35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56CF80F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2016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5C77A8E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70.938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47E293A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Proces verbal de recepţie la terminarea lucrărilor nr.3679/04.07.2016</w:t>
            </w:r>
          </w:p>
        </w:tc>
      </w:tr>
      <w:tr w14:paraId="7E8D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47AFDF4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20.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5A9B8521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48CCDE17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Gard prefabricat stadion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41A47EA7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Plopilor, nr. 4A,suprafaţa 205 m, Nr. top 1055, 1056/1, 1057/1, 1057/3, 1057/5, 1014/2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4DBB9983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1956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6D519F7A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12.040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0B12448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6ADD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57BC841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21.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509193E0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06C4A78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Panouri gard Primărie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0CAB501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Unirii, nr. 75  - 78 buc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599F3B58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1970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2E7EEC0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2.820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605FE1F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5ED78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1BDC421C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22.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6EBF7954">
            <w:pPr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1.5.9.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32EFD636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Gard împrejmuitor Primărie 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51395C07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Vaşcău, strada Unirii, nr. 75  , lungime 164 m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722683E1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1970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599AFE87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    30.180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5ECB2F2B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Domeniul privat oraş Vaşcău</w:t>
            </w:r>
          </w:p>
        </w:tc>
      </w:tr>
      <w:tr w14:paraId="5BDD8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195102F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23.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78A85EDA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1.6.2.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0876BB0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Schelet  metalic Primărie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113C97A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Vaşcău, strada Unirii, nr. 75  , suprafaţă construită 200 mp. , nr. top 186/52, 186/45,186/36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7B769A7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7A44CC4E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4.430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17831B05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6ADC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40B07E3C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24.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053F46D3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1.5.9.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1D8A1D48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Gard prefabricate obor vite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0E87BD85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Vaşcău , strada Miron Pompiliu, nr. top 129, suprafaţa 170 m 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008EECD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1952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60AFB26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9.980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1832E0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 oraş Vaşcău</w:t>
            </w:r>
          </w:p>
        </w:tc>
      </w:tr>
      <w:tr w14:paraId="3366C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0F67201E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25.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1F0B189D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1.3.7.2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1416C16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Accese carosabile Staţie Epurare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6007C6D5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Lungime =2 km, asfalt 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469492D9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2002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1A183238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361.580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42C4B77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  <w:p w14:paraId="4FC6F401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  <w:p w14:paraId="0DD1B9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534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58D74ACE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26.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5DE49094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1.4.4.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2611B7C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Complex joacă 2 tunuri, 2 tobogane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38FA77BF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Vaşcău , strada Unirii, parc , nr. top 242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ED33AC0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2011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52BE6CE2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    7.210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732C3FF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</w:t>
            </w:r>
          </w:p>
        </w:tc>
      </w:tr>
      <w:tr w14:paraId="2EFB8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65BDF981">
            <w:p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27.</w:t>
            </w: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5BBB639C">
            <w:pPr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11.02</w:t>
            </w:r>
          </w:p>
        </w:tc>
        <w:tc>
          <w:tcPr>
            <w:tcW w:w="2976" w:type="dxa"/>
            <w:shd w:val="clear" w:color="auto" w:fill="auto"/>
            <w:noWrap w:val="0"/>
            <w:vAlign w:val="top"/>
          </w:tcPr>
          <w:p w14:paraId="7DF627A8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Păşune  comunală</w:t>
            </w:r>
          </w:p>
        </w:tc>
        <w:tc>
          <w:tcPr>
            <w:tcW w:w="4678" w:type="dxa"/>
            <w:shd w:val="clear" w:color="auto" w:fill="auto"/>
            <w:noWrap w:val="0"/>
            <w:vAlign w:val="top"/>
          </w:tcPr>
          <w:p w14:paraId="7F9E364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Suprafaţa – 742,86 ha  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62BD6774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2020</w:t>
            </w:r>
          </w:p>
        </w:tc>
        <w:tc>
          <w:tcPr>
            <w:tcW w:w="1560" w:type="dxa"/>
            <w:gridSpan w:val="2"/>
            <w:shd w:val="clear" w:color="auto" w:fill="auto"/>
            <w:noWrap w:val="0"/>
            <w:vAlign w:val="top"/>
          </w:tcPr>
          <w:p w14:paraId="22A695B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    680.257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6F1CB5DC">
            <w:pPr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Domeniul privat oraş Vaşcău -Ordin Prefect  nr. 245/2020 și TP 31638/26.07.2019</w:t>
            </w:r>
          </w:p>
        </w:tc>
      </w:tr>
      <w:tr w14:paraId="0E19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675" w:type="dxa"/>
            <w:shd w:val="clear" w:color="auto" w:fill="auto"/>
            <w:noWrap w:val="0"/>
            <w:vAlign w:val="top"/>
          </w:tcPr>
          <w:p w14:paraId="3D44C1C0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993" w:type="dxa"/>
            <w:shd w:val="clear" w:color="auto" w:fill="auto"/>
            <w:noWrap w:val="0"/>
            <w:vAlign w:val="top"/>
          </w:tcPr>
          <w:p w14:paraId="1A810F82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7662" w:type="dxa"/>
            <w:gridSpan w:val="3"/>
            <w:shd w:val="clear" w:color="auto" w:fill="auto"/>
            <w:noWrap w:val="0"/>
            <w:vAlign w:val="top"/>
          </w:tcPr>
          <w:p w14:paraId="23D1E1EA">
            <w:pPr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 xml:space="preserve">              TOTAL  DOMENIUL  PRIVAT</w:t>
            </w:r>
          </w:p>
        </w:tc>
        <w:tc>
          <w:tcPr>
            <w:tcW w:w="992" w:type="dxa"/>
            <w:gridSpan w:val="2"/>
            <w:shd w:val="clear" w:color="auto" w:fill="auto"/>
            <w:noWrap w:val="0"/>
            <w:vAlign w:val="top"/>
          </w:tcPr>
          <w:p w14:paraId="36886E98">
            <w:pPr>
              <w:rPr>
                <w:rFonts w:ascii="Times New Roman" w:hAnsi="Times New Roman"/>
                <w:lang w:val="ro-RO"/>
              </w:rPr>
            </w:pPr>
          </w:p>
        </w:tc>
        <w:tc>
          <w:tcPr>
            <w:tcW w:w="1552" w:type="dxa"/>
            <w:shd w:val="clear" w:color="auto" w:fill="auto"/>
            <w:noWrap w:val="0"/>
            <w:vAlign w:val="top"/>
          </w:tcPr>
          <w:p w14:paraId="306E7891">
            <w:pPr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 xml:space="preserve">  2.537.625  lei</w:t>
            </w:r>
          </w:p>
        </w:tc>
        <w:tc>
          <w:tcPr>
            <w:tcW w:w="2126" w:type="dxa"/>
            <w:shd w:val="clear" w:color="auto" w:fill="auto"/>
            <w:noWrap w:val="0"/>
            <w:vAlign w:val="top"/>
          </w:tcPr>
          <w:p w14:paraId="6B8A5A36">
            <w:pPr>
              <w:rPr>
                <w:rFonts w:ascii="Times New Roman" w:hAnsi="Times New Roman"/>
                <w:lang w:val="ro-RO"/>
              </w:rPr>
            </w:pPr>
          </w:p>
        </w:tc>
      </w:tr>
    </w:tbl>
    <w:p w14:paraId="56B04F56">
      <w:pPr>
        <w:spacing w:after="0"/>
        <w:rPr>
          <w:rFonts w:ascii="Times New Roman" w:hAnsi="Times New Roman"/>
          <w:b/>
          <w:bCs/>
          <w:sz w:val="18"/>
          <w:szCs w:val="18"/>
          <w:lang w:val="ro-RO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9BAB9">
    <w:pPr>
      <w:pStyle w:val="4"/>
      <w:spacing w:after="0"/>
      <w:ind w:firstLine="720"/>
      <w:rPr>
        <w:lang w:val="ro-RO"/>
      </w:rPr>
    </w:pPr>
    <w:r>
      <w:rPr>
        <w:lang w:val="ro-RO"/>
      </w:rPr>
      <w:t>PREȘEDINTE  DE  ȘEDINȚĂ                                                                                                               CONTRASEMNEAZĂ</w:t>
    </w:r>
  </w:p>
  <w:p w14:paraId="31481664">
    <w:pPr>
      <w:pStyle w:val="4"/>
      <w:spacing w:after="0"/>
      <w:ind w:firstLine="720"/>
      <w:rPr>
        <w:lang w:val="ro-RO"/>
      </w:rPr>
    </w:pPr>
    <w:r>
      <w:rPr>
        <w:lang w:val="ro-RO"/>
      </w:rPr>
      <w:t>LAZA -MATIUȚA LIVIU                                                                                                SECRETAR  GENERAL  UAT ORAȘ VAȘCĂU</w:t>
    </w:r>
  </w:p>
  <w:p w14:paraId="65AF2F05">
    <w:pPr>
      <w:pStyle w:val="4"/>
      <w:spacing w:after="0"/>
      <w:ind w:firstLine="720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                                                  POP  RODICA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9AB73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3FDFC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C331B8">
    <w:pPr>
      <w:pStyle w:val="5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7446010</wp:posOffset>
          </wp:positionH>
          <wp:positionV relativeFrom="margin">
            <wp:posOffset>-885825</wp:posOffset>
          </wp:positionV>
          <wp:extent cx="574040" cy="808355"/>
          <wp:effectExtent l="0" t="0" r="16510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rcRect b="6015"/>
                  <a:stretch>
                    <a:fillRect/>
                  </a:stretch>
                </pic:blipFill>
                <pic:spPr>
                  <a:xfrm>
                    <a:off x="0" y="0"/>
                    <a:ext cx="57404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CONSILIUL  LOCAL AL ORAȘULUI VAȘCĂU</w:t>
    </w:r>
  </w:p>
  <w:p w14:paraId="66A83D26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8F60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76A6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F5D"/>
    <w:rsid w:val="000F0C4E"/>
    <w:rsid w:val="002373E1"/>
    <w:rsid w:val="00295E07"/>
    <w:rsid w:val="002D68C3"/>
    <w:rsid w:val="003C612B"/>
    <w:rsid w:val="005F63B2"/>
    <w:rsid w:val="00667F5D"/>
    <w:rsid w:val="006C7BA0"/>
    <w:rsid w:val="006F2FB8"/>
    <w:rsid w:val="00734539"/>
    <w:rsid w:val="00877F83"/>
    <w:rsid w:val="00912CCC"/>
    <w:rsid w:val="00986C08"/>
    <w:rsid w:val="00A36128"/>
    <w:rsid w:val="00B51FE9"/>
    <w:rsid w:val="00BE78CB"/>
    <w:rsid w:val="00C714A9"/>
    <w:rsid w:val="00E21AAD"/>
    <w:rsid w:val="00EE322C"/>
    <w:rsid w:val="00FA14B1"/>
    <w:rsid w:val="00FF2229"/>
    <w:rsid w:val="56B969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List Paragraph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link w:val="8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7"/>
    <w:unhideWhenUsed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uiPriority w:val="59"/>
    <w:rPr>
      <w:rFonts w:ascii="Times New Roman" w:hAnsi="Times New Roman" w:eastAsia="Calibri" w:cs="Times New Roman"/>
      <w:sz w:val="24"/>
      <w:szCs w:val="22"/>
    </w:r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link w:val="5"/>
    <w:uiPriority w:val="99"/>
    <w:rPr>
      <w:sz w:val="22"/>
      <w:szCs w:val="22"/>
    </w:rPr>
  </w:style>
  <w:style w:type="character" w:customStyle="1" w:styleId="8">
    <w:name w:val="Footer Char"/>
    <w:link w:val="4"/>
    <w:uiPriority w:val="99"/>
    <w:rPr>
      <w:sz w:val="22"/>
      <w:szCs w:val="22"/>
    </w:rPr>
  </w:style>
  <w:style w:type="paragraph" w:styleId="9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Calibri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4304</Words>
  <Characters>22170</Characters>
  <Lines>205</Lines>
  <Paragraphs>57</Paragraphs>
  <TotalTime>0</TotalTime>
  <ScaleCrop>false</ScaleCrop>
  <LinksUpToDate>false</LinksUpToDate>
  <CharactersWithSpaces>27386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2021-12-07T08:51:00Z</dcterms:created>
  <dc:creator>PC</dc:creator>
  <cp:lastModifiedBy>USER</cp:lastModifiedBy>
  <cp:lastPrinted>2021-12-27T13:46:00Z</cp:lastPrinted>
  <dcterms:modified xsi:type="dcterms:W3CDTF">2026-10-14T05:57:09Z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E7332F568718489083619E98FF9F707B_13</vt:lpwstr>
  </property>
</Properties>
</file>